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E3" w:rsidRPr="00EC3B94" w:rsidRDefault="001625E3" w:rsidP="001625E3">
      <w:pPr>
        <w:spacing w:after="0"/>
        <w:ind w:right="556"/>
        <w:jc w:val="right"/>
        <w:rPr>
          <w:rFonts w:ascii="Marianne" w:hAnsi="Marianne" w:cs="Arial"/>
          <w:b/>
        </w:rPr>
      </w:pPr>
      <w:r w:rsidRPr="00EC3B94">
        <w:rPr>
          <w:rFonts w:ascii="Marianne" w:hAnsi="Marianne" w:cs="Arial"/>
          <w:b/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23D1E73C" wp14:editId="46A0AE08">
            <wp:simplePos x="0" y="0"/>
            <wp:positionH relativeFrom="margin">
              <wp:posOffset>11993</wp:posOffset>
            </wp:positionH>
            <wp:positionV relativeFrom="page">
              <wp:posOffset>809625</wp:posOffset>
            </wp:positionV>
            <wp:extent cx="1331523" cy="1224000"/>
            <wp:effectExtent l="0" t="0" r="254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N_Armees_CMJ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523" cy="12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3B94">
        <w:rPr>
          <w:rFonts w:ascii="Arial" w:eastAsia="Arial" w:hAnsi="Arial" w:cs="Arial"/>
          <w:sz w:val="24"/>
        </w:rPr>
        <w:t xml:space="preserve"> </w:t>
      </w:r>
      <w:r w:rsidRPr="00EC3B94">
        <w:rPr>
          <w:rFonts w:ascii="Marianne" w:hAnsi="Marianne" w:cs="Arial"/>
          <w:b/>
        </w:rPr>
        <w:t>Service du commissariat des armées</w:t>
      </w:r>
    </w:p>
    <w:p w:rsidR="001625E3" w:rsidRPr="00EC3B94" w:rsidRDefault="001625E3" w:rsidP="001625E3">
      <w:pPr>
        <w:spacing w:after="0"/>
        <w:ind w:right="549"/>
        <w:jc w:val="right"/>
      </w:pPr>
      <w:r w:rsidRPr="00EC3B94">
        <w:rPr>
          <w:rFonts w:ascii="Marianne" w:hAnsi="Marianne" w:cs="Arial"/>
          <w:b/>
        </w:rPr>
        <w:t>Plate-forme commissariat Sud</w:t>
      </w:r>
    </w:p>
    <w:p w:rsidR="001625E3" w:rsidRDefault="001625E3"/>
    <w:p w:rsidR="001625E3" w:rsidRDefault="001625E3"/>
    <w:p w:rsidR="001625E3" w:rsidRDefault="001625E3"/>
    <w:p w:rsidR="001625E3" w:rsidRDefault="001625E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:rsidTr="00AF6F51">
        <w:trPr>
          <w:trHeight w:val="841"/>
        </w:trPr>
        <w:tc>
          <w:tcPr>
            <w:tcW w:w="9062" w:type="dxa"/>
            <w:vAlign w:val="center"/>
          </w:tcPr>
          <w:p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:rsidR="000F2630" w:rsidRDefault="000B0B58" w:rsidP="002C690F">
      <w:pPr>
        <w:pStyle w:val="Standard"/>
        <w:rPr>
          <w:rFonts w:cs="Arial"/>
          <w:color w:val="333333"/>
          <w:sz w:val="20"/>
          <w:szCs w:val="20"/>
        </w:rPr>
      </w:pPr>
      <w:proofErr w:type="spellStart"/>
      <w:r w:rsidRPr="001625E3">
        <w:rPr>
          <w:rFonts w:cs="Arial"/>
          <w:color w:val="333333"/>
          <w:sz w:val="20"/>
          <w:szCs w:val="20"/>
          <w:u w:val="single"/>
        </w:rPr>
        <w:t>Objet</w:t>
      </w:r>
      <w:proofErr w:type="spellEnd"/>
      <w:r w:rsidRPr="001625E3">
        <w:rPr>
          <w:rFonts w:cs="Arial"/>
          <w:color w:val="333333"/>
          <w:sz w:val="20"/>
          <w:szCs w:val="20"/>
          <w:u w:val="single"/>
        </w:rPr>
        <w:t xml:space="preserve"> du </w:t>
      </w:r>
      <w:proofErr w:type="spellStart"/>
      <w:proofErr w:type="gramStart"/>
      <w:r w:rsidRPr="001625E3">
        <w:rPr>
          <w:rFonts w:cs="Arial"/>
          <w:color w:val="333333"/>
          <w:sz w:val="20"/>
          <w:szCs w:val="20"/>
          <w:u w:val="single"/>
        </w:rPr>
        <w:t>marché</w:t>
      </w:r>
      <w:proofErr w:type="spellEnd"/>
      <w:r w:rsidRPr="001625E3">
        <w:rPr>
          <w:rFonts w:cs="Arial"/>
          <w:color w:val="333333"/>
          <w:sz w:val="20"/>
          <w:szCs w:val="20"/>
        </w:rPr>
        <w:t> :</w:t>
      </w:r>
      <w:proofErr w:type="gramEnd"/>
    </w:p>
    <w:p w:rsidR="00430034" w:rsidRDefault="00430034" w:rsidP="00430034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70D5E" w:rsidRDefault="00870D5E" w:rsidP="00481054">
      <w:pPr>
        <w:spacing w:line="360" w:lineRule="auto"/>
        <w:ind w:firstLine="360"/>
        <w:jc w:val="both"/>
        <w:rPr>
          <w:rFonts w:ascii="Arial" w:hAnsi="Arial" w:cs="Arial"/>
          <w:b/>
          <w:sz w:val="20"/>
          <w:szCs w:val="20"/>
        </w:rPr>
      </w:pPr>
      <w:r w:rsidRPr="00870D5E">
        <w:rPr>
          <w:rFonts w:ascii="Arial" w:hAnsi="Arial" w:cs="Arial"/>
          <w:b/>
          <w:sz w:val="20"/>
          <w:szCs w:val="20"/>
        </w:rPr>
        <w:t xml:space="preserve">Lot 2 : mise à disposition de contenants, collecte et traitement des déchets dangereux : déchets d’activité de soins à risques infectieux (DASRI) et Déchet Industriel Dangereux (DID) des emprises militaires de Tarbes (65) et </w:t>
      </w:r>
      <w:proofErr w:type="spellStart"/>
      <w:r w:rsidRPr="00870D5E">
        <w:rPr>
          <w:rFonts w:ascii="Arial" w:hAnsi="Arial" w:cs="Arial"/>
          <w:b/>
          <w:sz w:val="20"/>
          <w:szCs w:val="20"/>
        </w:rPr>
        <w:t>Ger</w:t>
      </w:r>
      <w:proofErr w:type="spellEnd"/>
      <w:r w:rsidRPr="00870D5E">
        <w:rPr>
          <w:rFonts w:ascii="Arial" w:hAnsi="Arial" w:cs="Arial"/>
          <w:b/>
          <w:sz w:val="20"/>
          <w:szCs w:val="20"/>
        </w:rPr>
        <w:t xml:space="preserve"> (64).</w:t>
      </w:r>
    </w:p>
    <w:p w:rsidR="000B0B58" w:rsidRPr="001625E3" w:rsidRDefault="000B0B58" w:rsidP="00481054">
      <w:pPr>
        <w:spacing w:line="360" w:lineRule="auto"/>
        <w:ind w:firstLine="360"/>
        <w:jc w:val="both"/>
        <w:rPr>
          <w:rFonts w:ascii="Arial" w:hAnsi="Arial" w:cs="Arial"/>
          <w:color w:val="333333"/>
          <w:sz w:val="20"/>
          <w:szCs w:val="20"/>
        </w:rPr>
      </w:pPr>
      <w:bookmarkStart w:id="0" w:name="_GoBack"/>
      <w:bookmarkEnd w:id="0"/>
      <w:r w:rsidRPr="001625E3">
        <w:rPr>
          <w:rFonts w:ascii="Arial" w:hAnsi="Arial" w:cs="Arial"/>
          <w:color w:val="333333"/>
          <w:spacing w:val="-4"/>
          <w:sz w:val="20"/>
          <w:szCs w:val="20"/>
        </w:rPr>
        <w:t>Je</w:t>
      </w:r>
      <w:r w:rsidR="001625E3" w:rsidRPr="001625E3">
        <w:rPr>
          <w:rFonts w:ascii="Arial" w:hAnsi="Arial" w:cs="Arial"/>
          <w:color w:val="333333"/>
          <w:spacing w:val="-4"/>
          <w:sz w:val="20"/>
          <w:szCs w:val="20"/>
        </w:rPr>
        <w:t>,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soussigné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>(e)</w:t>
      </w:r>
      <w:r w:rsidR="00430034">
        <w:rPr>
          <w:rFonts w:ascii="Arial" w:hAnsi="Arial" w:cs="Arial"/>
          <w:color w:val="333333"/>
          <w:spacing w:val="-4"/>
          <w:sz w:val="20"/>
          <w:szCs w:val="20"/>
        </w:rPr>
        <w:t>,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>(nom</w:t>
      </w:r>
      <w:r w:rsidR="00EB5F9B" w:rsidRPr="001625E3">
        <w:rPr>
          <w:rFonts w:ascii="Arial" w:hAnsi="Arial" w:cs="Arial"/>
          <w:color w:val="333333"/>
          <w:spacing w:val="-4"/>
          <w:sz w:val="20"/>
          <w:szCs w:val="20"/>
        </w:rPr>
        <w:t>, prénom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d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>u représentant de l’entreprise)</w:t>
      </w:r>
      <w:r w:rsidR="001625E3"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>: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………………………………</w:t>
      </w:r>
      <w:proofErr w:type="gramStart"/>
      <w:r w:rsidRPr="001625E3">
        <w:rPr>
          <w:rFonts w:ascii="Arial" w:hAnsi="Arial" w:cs="Arial"/>
          <w:color w:val="333333"/>
          <w:sz w:val="20"/>
          <w:szCs w:val="20"/>
        </w:rPr>
        <w:t>…</w:t>
      </w:r>
      <w:r w:rsidR="007B5042" w:rsidRPr="001625E3">
        <w:rPr>
          <w:rFonts w:ascii="Arial" w:hAnsi="Arial" w:cs="Arial"/>
          <w:color w:val="333333"/>
          <w:sz w:val="20"/>
          <w:szCs w:val="20"/>
        </w:rPr>
        <w:t>….</w:t>
      </w:r>
      <w:proofErr w:type="gramEnd"/>
      <w:r w:rsidR="007B5042" w:rsidRPr="001625E3">
        <w:rPr>
          <w:rFonts w:ascii="Arial" w:hAnsi="Arial" w:cs="Arial"/>
          <w:color w:val="333333"/>
          <w:sz w:val="20"/>
          <w:szCs w:val="20"/>
        </w:rPr>
        <w:t>…</w:t>
      </w:r>
      <w:r w:rsidRPr="001625E3">
        <w:rPr>
          <w:rFonts w:ascii="Arial" w:hAnsi="Arial" w:cs="Arial"/>
          <w:color w:val="333333"/>
          <w:sz w:val="20"/>
          <w:szCs w:val="20"/>
        </w:rPr>
        <w:t>,</w:t>
      </w:r>
      <w:r w:rsidR="001021C3" w:rsidRPr="001625E3">
        <w:rPr>
          <w:rFonts w:ascii="Arial" w:hAnsi="Arial" w:cs="Arial"/>
          <w:color w:val="333333"/>
          <w:sz w:val="20"/>
          <w:szCs w:val="20"/>
        </w:rPr>
        <w:t xml:space="preserve"> </w:t>
      </w:r>
      <w:r w:rsidR="00E72C44" w:rsidRPr="001625E3">
        <w:rPr>
          <w:rFonts w:ascii="Arial" w:hAnsi="Arial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règlement (UE) n°833/2014 concernant des mesures restrictives en raison des actions de la Russie désta</w:t>
      </w:r>
      <w:r w:rsidR="0006704A" w:rsidRPr="001625E3">
        <w:rPr>
          <w:rFonts w:ascii="Arial" w:hAnsi="Arial" w:cs="Arial"/>
          <w:color w:val="333333"/>
          <w:sz w:val="20"/>
          <w:szCs w:val="20"/>
        </w:rPr>
        <w:t xml:space="preserve">bilisant la situation en Ukraine. Je déclare en particulier : </w:t>
      </w:r>
    </w:p>
    <w:p w:rsidR="000B0B58" w:rsidRPr="001625E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>Ne pas être un ressortissant russe ou une personne physique ou morale, une entité ou un organisme</w:t>
      </w:r>
      <w:r w:rsidR="001625E3">
        <w:rPr>
          <w:rFonts w:ascii="Arial" w:hAnsi="Arial" w:cs="Arial"/>
          <w:color w:val="333333"/>
          <w:sz w:val="20"/>
          <w:szCs w:val="20"/>
        </w:rPr>
        <w:t xml:space="preserve"> établi sur le territoire russe ;</w:t>
      </w:r>
    </w:p>
    <w:p w:rsidR="000B0B58" w:rsidRPr="001625E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</w:t>
      </w:r>
      <w:r w:rsidR="00EB5F9B" w:rsidRPr="001625E3">
        <w:rPr>
          <w:rFonts w:ascii="Arial" w:hAnsi="Arial" w:cs="Arial"/>
          <w:color w:val="333333"/>
          <w:sz w:val="20"/>
          <w:szCs w:val="20"/>
        </w:rPr>
        <w:t>être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détenu à plus de 50%, et de manière directe ou indirect</w:t>
      </w:r>
      <w:r w:rsidR="001625E3">
        <w:rPr>
          <w:rFonts w:ascii="Arial" w:hAnsi="Arial" w:cs="Arial"/>
          <w:color w:val="333333"/>
          <w:sz w:val="20"/>
          <w:szCs w:val="20"/>
        </w:rPr>
        <w:t>e</w:t>
      </w:r>
      <w:r w:rsidRPr="001625E3">
        <w:rPr>
          <w:rFonts w:ascii="Arial" w:hAnsi="Arial" w:cs="Arial"/>
          <w:color w:val="333333"/>
          <w:sz w:val="20"/>
          <w:szCs w:val="20"/>
        </w:rPr>
        <w:t>, par une entité établie sur le territoire russe ;</w:t>
      </w:r>
    </w:p>
    <w:p w:rsidR="000B0B58" w:rsidRPr="001625E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être une personne physique ou morale, une entité ou un organisme agissant pour le compte ou une instruction d’une entité établie sur le territoire russe ou d’une entité détenue à plus de 50% par une entité elle-même établie sur le territoire russe ; </w:t>
      </w:r>
    </w:p>
    <w:p w:rsidR="00364E6D" w:rsidRPr="001625E3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être en collaboration avec un sous-traitant, un fournisseur ou toute entité aux capacités </w:t>
      </w:r>
      <w:r w:rsidR="00C10FDE" w:rsidRPr="001625E3">
        <w:rPr>
          <w:rFonts w:ascii="Arial" w:hAnsi="Arial" w:cs="Arial"/>
          <w:color w:val="333333"/>
          <w:sz w:val="20"/>
          <w:szCs w:val="20"/>
        </w:rPr>
        <w:t>de laquelle je recours se trouvant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dans l’un des trois cas susmentionnés, et </w:t>
      </w:r>
      <w:r w:rsidR="007C5B0D" w:rsidRPr="001625E3">
        <w:rPr>
          <w:rFonts w:ascii="Arial" w:hAnsi="Arial" w:cs="Arial"/>
          <w:color w:val="333333"/>
          <w:sz w:val="20"/>
          <w:szCs w:val="20"/>
        </w:rPr>
        <w:t xml:space="preserve">dont 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le montant de ses prestations représente plus de 10 % de la valeur du marché. </w:t>
      </w:r>
    </w:p>
    <w:p w:rsidR="00FE3B19" w:rsidRPr="001625E3" w:rsidRDefault="001021C3" w:rsidP="00FE3B19">
      <w:pPr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>Fait à (commune) ……………</w:t>
      </w:r>
      <w:r w:rsidR="00AF6F51" w:rsidRPr="001625E3">
        <w:rPr>
          <w:rFonts w:ascii="Arial" w:hAnsi="Arial" w:cs="Arial"/>
          <w:color w:val="333333"/>
          <w:sz w:val="20"/>
          <w:szCs w:val="20"/>
        </w:rPr>
        <w:t>……</w:t>
      </w:r>
      <w:r w:rsidRPr="001625E3">
        <w:rPr>
          <w:rFonts w:ascii="Arial" w:hAnsi="Arial" w:cs="Arial"/>
          <w:color w:val="333333"/>
          <w:sz w:val="20"/>
          <w:szCs w:val="20"/>
        </w:rPr>
        <w:t>, le (date) ……/……/………</w:t>
      </w:r>
    </w:p>
    <w:p w:rsidR="000B0B58" w:rsidRDefault="001021C3">
      <w:pPr>
        <w:rPr>
          <w:rFonts w:ascii="Arial" w:hAnsi="Arial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sectPr w:rsidR="000B0B58" w:rsidSect="00481054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de-DE" w:vendorID="64" w:dllVersion="131078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6704A"/>
    <w:rsid w:val="000B0B58"/>
    <w:rsid w:val="000B44C4"/>
    <w:rsid w:val="000F2630"/>
    <w:rsid w:val="001021C3"/>
    <w:rsid w:val="00143D5D"/>
    <w:rsid w:val="001625E3"/>
    <w:rsid w:val="002A138B"/>
    <w:rsid w:val="002C690F"/>
    <w:rsid w:val="00364E6D"/>
    <w:rsid w:val="00430034"/>
    <w:rsid w:val="00481054"/>
    <w:rsid w:val="006B3185"/>
    <w:rsid w:val="007B5042"/>
    <w:rsid w:val="007C5B0D"/>
    <w:rsid w:val="0084202E"/>
    <w:rsid w:val="00870D5E"/>
    <w:rsid w:val="00921299"/>
    <w:rsid w:val="009E6333"/>
    <w:rsid w:val="00A63F5B"/>
    <w:rsid w:val="00AF6F51"/>
    <w:rsid w:val="00B0024A"/>
    <w:rsid w:val="00C10FDE"/>
    <w:rsid w:val="00E05990"/>
    <w:rsid w:val="00E375B7"/>
    <w:rsid w:val="00E72C44"/>
    <w:rsid w:val="00EB5F9B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54ECF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Car"/>
    <w:rsid w:val="002C690F"/>
    <w:pPr>
      <w:widowControl w:val="0"/>
      <w:tabs>
        <w:tab w:val="left" w:pos="851"/>
      </w:tabs>
      <w:suppressAutoHyphens/>
      <w:autoSpaceDN w:val="0"/>
      <w:spacing w:before="240" w:after="0" w:line="240" w:lineRule="auto"/>
      <w:jc w:val="both"/>
      <w:textAlignment w:val="center"/>
    </w:pPr>
    <w:rPr>
      <w:rFonts w:ascii="Arial" w:eastAsia="Andale Sans UI" w:hAnsi="Arial" w:cs="Tahoma"/>
      <w:kern w:val="3"/>
      <w:szCs w:val="24"/>
      <w:lang w:val="de-DE" w:eastAsia="ja-JP" w:bidi="fa-IR"/>
    </w:rPr>
  </w:style>
  <w:style w:type="character" w:customStyle="1" w:styleId="StandardCar">
    <w:name w:val="Standard Car"/>
    <w:basedOn w:val="Policepardfaut"/>
    <w:link w:val="Standard"/>
    <w:rsid w:val="002C690F"/>
    <w:rPr>
      <w:rFonts w:ascii="Arial" w:eastAsia="Andale Sans UI" w:hAnsi="Arial" w:cs="Tahoma"/>
      <w:kern w:val="3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244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ORDAN Laura ADJT ADM AE</cp:lastModifiedBy>
  <cp:revision>13</cp:revision>
  <dcterms:created xsi:type="dcterms:W3CDTF">2022-11-09T12:20:00Z</dcterms:created>
  <dcterms:modified xsi:type="dcterms:W3CDTF">2025-12-16T14:20:00Z</dcterms:modified>
</cp:coreProperties>
</file>